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5C" w:rsidRDefault="00641CF5" w:rsidP="00641CF5">
      <w:pPr>
        <w:bidi w:val="0"/>
        <w:rPr>
          <w:lang w:bidi="ar-EG"/>
        </w:rPr>
      </w:pPr>
      <w:r>
        <w:rPr>
          <w:rFonts w:ascii="Arial" w:hAnsi="Arial" w:cs="Arial"/>
          <w:b/>
          <w:bCs/>
          <w:color w:val="008CC4"/>
          <w:sz w:val="21"/>
          <w:szCs w:val="21"/>
          <w:shd w:val="clear" w:color="auto" w:fill="FFFFFF"/>
        </w:rPr>
        <w:t>1-</w:t>
      </w:r>
      <w:hyperlink r:id="rId5" w:tgtFrame="blank" w:history="1">
        <w:r>
          <w:rPr>
            <w:rStyle w:val="Hyperlink"/>
            <w:rFonts w:ascii="Arial" w:hAnsi="Arial" w:cs="Arial"/>
            <w:b/>
            <w:bCs/>
            <w:color w:val="FF7B01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The effect of a program based on the combination of combined and flipped learning on cognitive achievement, self-efficacy, and abdominal crawling learning for beginners</w:t>
        </w:r>
      </w:hyperlink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641CF5" w:rsidRPr="00641CF5" w:rsidTr="00641CF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CF5" w:rsidRPr="00641CF5" w:rsidRDefault="00641CF5" w:rsidP="00641CF5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87C1"/>
                <w:sz w:val="24"/>
                <w:szCs w:val="24"/>
              </w:rPr>
            </w:pPr>
            <w:r w:rsidRPr="00641CF5">
              <w:rPr>
                <w:rFonts w:ascii="Arial" w:eastAsia="Times New Roman" w:hAnsi="Arial" w:cs="Arial"/>
                <w:b/>
                <w:bCs/>
                <w:color w:val="0087C1"/>
                <w:sz w:val="24"/>
                <w:szCs w:val="24"/>
              </w:rPr>
              <w:t>Abstract:</w:t>
            </w:r>
          </w:p>
        </w:tc>
      </w:tr>
      <w:tr w:rsidR="00641CF5" w:rsidRPr="00641CF5" w:rsidTr="00641CF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CF5" w:rsidRPr="00641CF5" w:rsidRDefault="00641CF5" w:rsidP="00641CF5">
            <w:pPr>
              <w:bidi w:val="0"/>
              <w:spacing w:after="240" w:line="343" w:lineRule="atLeast"/>
              <w:jc w:val="both"/>
              <w:textAlignment w:val="top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641CF5">
              <w:rPr>
                <w:rFonts w:ascii="Arial" w:eastAsia="Times New Roman" w:hAnsi="Arial" w:cs="Arial"/>
                <w:color w:val="454545"/>
                <w:sz w:val="21"/>
                <w:szCs w:val="21"/>
              </w:rPr>
              <w:t>The research aims to identify the effect of a program based on the combination of blended and inverted learning on cognitive achievement, self-efficacy, and abdominal crawling learning for beginners.</w:t>
            </w:r>
          </w:p>
        </w:tc>
      </w:tr>
    </w:tbl>
    <w:p w:rsidR="00641CF5" w:rsidRDefault="00641CF5" w:rsidP="00641CF5">
      <w:pPr>
        <w:bidi w:val="0"/>
        <w:rPr>
          <w:lang w:bidi="ar-EG"/>
        </w:rPr>
      </w:pPr>
    </w:p>
    <w:p w:rsidR="00641CF5" w:rsidRDefault="00641CF5" w:rsidP="00641CF5">
      <w:pPr>
        <w:bidi w:val="0"/>
        <w:rPr>
          <w:rFonts w:hint="cs"/>
          <w:lang w:bidi="ar-EG"/>
        </w:rPr>
      </w:pPr>
      <w:bookmarkStart w:id="0" w:name="_GoBack"/>
      <w:bookmarkEnd w:id="0"/>
    </w:p>
    <w:sectPr w:rsidR="00641CF5" w:rsidSect="008B6C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06"/>
    <w:rsid w:val="00572A06"/>
    <w:rsid w:val="00641CF5"/>
    <w:rsid w:val="00667C06"/>
    <w:rsid w:val="008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C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1C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C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1C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.edu.eg/staff/ahmedabdelhady2-publications/46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Ahmed Eid</dc:creator>
  <cp:keywords/>
  <dc:description/>
  <cp:lastModifiedBy>DR Ahmed Eid</cp:lastModifiedBy>
  <cp:revision>3</cp:revision>
  <dcterms:created xsi:type="dcterms:W3CDTF">2022-06-07T17:28:00Z</dcterms:created>
  <dcterms:modified xsi:type="dcterms:W3CDTF">2022-06-07T17:31:00Z</dcterms:modified>
</cp:coreProperties>
</file>